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1F" w:rsidRPr="00E7521F" w:rsidRDefault="003F392F" w:rsidP="003F392F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Monotype Corsiva" w:eastAsia="Times New Roman" w:hAnsi="Monotype Corsiva" w:cs="Times New Roman"/>
          <w:b/>
          <w:i/>
          <w:color w:val="FF0000"/>
          <w:kern w:val="36"/>
          <w:sz w:val="54"/>
          <w:szCs w:val="54"/>
        </w:rPr>
      </w:pPr>
      <w:r w:rsidRPr="00E7521F">
        <w:rPr>
          <w:rFonts w:ascii="Times New Roman" w:eastAsia="Times New Roman" w:hAnsi="Times New Roman" w:cs="Times New Roman"/>
          <w:b/>
          <w:i/>
          <w:color w:val="FF0000"/>
          <w:kern w:val="36"/>
          <w:sz w:val="54"/>
          <w:szCs w:val="54"/>
        </w:rPr>
        <w:t xml:space="preserve">Развитие познавательной активности дошкольников в </w:t>
      </w:r>
      <w:r w:rsidRPr="00E7521F">
        <w:rPr>
          <w:rFonts w:ascii="Times New Roman" w:eastAsia="Times New Roman" w:hAnsi="Times New Roman" w:cs="Times New Roman"/>
          <w:b/>
          <w:i/>
          <w:color w:val="FF0000"/>
          <w:kern w:val="36"/>
          <w:sz w:val="52"/>
          <w:szCs w:val="52"/>
        </w:rPr>
        <w:t>экспериментальной</w:t>
      </w:r>
      <w:r w:rsidRPr="00E7521F">
        <w:rPr>
          <w:rFonts w:ascii="Times New Roman" w:eastAsia="Times New Roman" w:hAnsi="Times New Roman" w:cs="Times New Roman"/>
          <w:b/>
          <w:i/>
          <w:color w:val="FF0000"/>
          <w:kern w:val="36"/>
          <w:sz w:val="54"/>
          <w:szCs w:val="54"/>
        </w:rPr>
        <w:t xml:space="preserve"> деятельности</w:t>
      </w:r>
    </w:p>
    <w:p w:rsidR="00296E80" w:rsidRPr="003F392F" w:rsidRDefault="00296E80" w:rsidP="003F392F">
      <w:pPr>
        <w:shd w:val="clear" w:color="auto" w:fill="FFFFFF"/>
        <w:spacing w:after="15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05450" cy="3388668"/>
            <wp:effectExtent l="19050" t="19050" r="19050" b="21282"/>
            <wp:docPr id="2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4"/>
                    <a:srcRect l="4492" t="14325" r="-1717" b="592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88668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F392F" w:rsidRPr="003F392F" w:rsidRDefault="003F392F" w:rsidP="003F392F">
      <w:pPr>
        <w:shd w:val="clear" w:color="auto" w:fill="FFFFFF"/>
        <w:spacing w:after="15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3F392F">
        <w:rPr>
          <w:rFonts w:ascii="Times New Roman" w:eastAsia="Times New Roman" w:hAnsi="Times New Roman" w:cs="Times New Roman"/>
          <w:sz w:val="30"/>
          <w:szCs w:val="30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 w:rsidR="003F392F" w:rsidRPr="003F392F" w:rsidRDefault="003F392F" w:rsidP="003F392F">
      <w:pPr>
        <w:shd w:val="clear" w:color="auto" w:fill="FFFFFF"/>
        <w:spacing w:after="15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3F392F">
        <w:rPr>
          <w:rFonts w:ascii="Times New Roman" w:eastAsia="Times New Roman" w:hAnsi="Times New Roman" w:cs="Times New Roman"/>
          <w:sz w:val="30"/>
          <w:szCs w:val="30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3F392F" w:rsidRPr="003F392F" w:rsidRDefault="003F392F" w:rsidP="003F392F">
      <w:pPr>
        <w:shd w:val="clear" w:color="auto" w:fill="FFFFFF"/>
        <w:spacing w:after="15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3F392F">
        <w:rPr>
          <w:rFonts w:ascii="Times New Roman" w:eastAsia="Times New Roman" w:hAnsi="Times New Roman" w:cs="Times New Roman"/>
          <w:sz w:val="30"/>
          <w:szCs w:val="30"/>
        </w:rPr>
        <w:t>Усваивается всё прочно и надолго, когда ребёнок слышит, видит и делает сам.</w:t>
      </w:r>
    </w:p>
    <w:p w:rsidR="003F392F" w:rsidRPr="003F392F" w:rsidRDefault="003F392F" w:rsidP="003F392F">
      <w:pPr>
        <w:shd w:val="clear" w:color="auto" w:fill="FFFFFF"/>
        <w:spacing w:after="15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3F392F">
        <w:rPr>
          <w:rFonts w:ascii="Times New Roman" w:eastAsia="Times New Roman" w:hAnsi="Times New Roman" w:cs="Times New Roman"/>
          <w:sz w:val="30"/>
          <w:szCs w:val="30"/>
        </w:rPr>
        <w:t>Детское экспериментирование способствует развитию у детей познавательной активности, любознательности, стремления к самостоятельному познанию и размышлению.</w:t>
      </w:r>
    </w:p>
    <w:p w:rsidR="003F392F" w:rsidRPr="003F392F" w:rsidRDefault="003F392F" w:rsidP="003F392F">
      <w:pPr>
        <w:shd w:val="clear" w:color="auto" w:fill="FFFFFF"/>
        <w:spacing w:after="15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3F392F">
        <w:rPr>
          <w:rFonts w:ascii="Times New Roman" w:eastAsia="Times New Roman" w:hAnsi="Times New Roman" w:cs="Times New Roman"/>
          <w:sz w:val="30"/>
          <w:szCs w:val="30"/>
        </w:rPr>
        <w:t>Одно из направлений детской экспериментальной деятельности, которое активно используют в дошкольных образовательных организациях – это опыты. Они проводятся в совместной с воспитателем и в свободной самостоятельной деятельности.</w:t>
      </w:r>
    </w:p>
    <w:p w:rsidR="003F392F" w:rsidRPr="003F392F" w:rsidRDefault="003F392F" w:rsidP="003F392F">
      <w:pPr>
        <w:shd w:val="clear" w:color="auto" w:fill="FFFFFF"/>
        <w:spacing w:after="15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3F392F">
        <w:rPr>
          <w:rFonts w:ascii="Times New Roman" w:eastAsia="Times New Roman" w:hAnsi="Times New Roman" w:cs="Times New Roman"/>
          <w:sz w:val="30"/>
          <w:szCs w:val="30"/>
        </w:rPr>
        <w:t>Опытно-экспериментальная деятельность имеет следующие направления: неживая природа, живая природа, знакомство с рукотворным миром.</w:t>
      </w:r>
    </w:p>
    <w:p w:rsidR="00E7521F" w:rsidRDefault="00E7521F" w:rsidP="00296E8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</w:p>
    <w:p w:rsidR="003F392F" w:rsidRPr="003F392F" w:rsidRDefault="003F392F" w:rsidP="00296E8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91740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lastRenderedPageBreak/>
        <w:t>Неживая природа:</w:t>
      </w:r>
      <w:r w:rsidRPr="003F392F">
        <w:rPr>
          <w:rFonts w:ascii="Times New Roman" w:eastAsia="Times New Roman" w:hAnsi="Times New Roman" w:cs="Times New Roman"/>
          <w:sz w:val="30"/>
          <w:szCs w:val="30"/>
        </w:rPr>
        <w:t> воздух, почва, вода, магниты, звук, свет.</w:t>
      </w:r>
    </w:p>
    <w:p w:rsidR="003F392F" w:rsidRPr="003F392F" w:rsidRDefault="003F392F" w:rsidP="00296E80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3F392F">
        <w:rPr>
          <w:rFonts w:ascii="Times New Roman" w:eastAsia="Times New Roman" w:hAnsi="Times New Roman" w:cs="Times New Roman"/>
          <w:sz w:val="30"/>
          <w:szCs w:val="30"/>
        </w:rPr>
        <w:t>Наблюдения за объектами неживой природы позволяют детям знакомиться со свойствами воздуха, с ролью ветра в природе и жизни человека, понимать опасность загрязнённого воздуха для здоровья всего живого.</w:t>
      </w:r>
    </w:p>
    <w:p w:rsidR="003F392F" w:rsidRPr="003F392F" w:rsidRDefault="003F392F" w:rsidP="00296E80">
      <w:pPr>
        <w:shd w:val="clear" w:color="auto" w:fill="FFFFFF"/>
        <w:spacing w:before="120" w:after="12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91740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Живая природа</w:t>
      </w:r>
      <w:r w:rsidRPr="003F392F">
        <w:rPr>
          <w:rFonts w:ascii="Times New Roman" w:eastAsia="Times New Roman" w:hAnsi="Times New Roman" w:cs="Times New Roman"/>
          <w:sz w:val="30"/>
          <w:szCs w:val="30"/>
        </w:rPr>
        <w:t>: 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:rsidR="003F392F" w:rsidRPr="003F392F" w:rsidRDefault="003F392F" w:rsidP="00296E80">
      <w:pPr>
        <w:shd w:val="clear" w:color="auto" w:fill="FFFFFF"/>
        <w:spacing w:after="12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91740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Знакомство с рукотворным миром:</w:t>
      </w:r>
      <w:r w:rsidRPr="003F392F">
        <w:rPr>
          <w:rFonts w:ascii="Times New Roman" w:eastAsia="Times New Roman" w:hAnsi="Times New Roman" w:cs="Times New Roman"/>
          <w:sz w:val="30"/>
          <w:szCs w:val="30"/>
        </w:rPr>
        <w:t> знакомство с разнообразием материалов: металл, пластмасс, ткань и др., сравнение их свойств.</w:t>
      </w:r>
    </w:p>
    <w:p w:rsidR="003F392F" w:rsidRPr="00917407" w:rsidRDefault="003F392F" w:rsidP="00296E80">
      <w:pPr>
        <w:shd w:val="clear" w:color="auto" w:fill="FFFFFF"/>
        <w:spacing w:after="120" w:line="240" w:lineRule="auto"/>
        <w:ind w:left="-851" w:firstLine="284"/>
        <w:rPr>
          <w:rFonts w:ascii="Times New Roman" w:eastAsia="Times New Roman" w:hAnsi="Times New Roman" w:cs="Times New Roman"/>
          <w:sz w:val="30"/>
          <w:szCs w:val="30"/>
        </w:rPr>
      </w:pPr>
      <w:r w:rsidRPr="003F392F">
        <w:rPr>
          <w:rFonts w:ascii="Times New Roman" w:eastAsia="Times New Roman" w:hAnsi="Times New Roman" w:cs="Times New Roman"/>
          <w:sz w:val="30"/>
          <w:szCs w:val="30"/>
        </w:rPr>
        <w:t>Семья играет важную роль</w:t>
      </w:r>
      <w:r w:rsidRPr="009174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392F">
        <w:rPr>
          <w:rFonts w:ascii="Times New Roman" w:eastAsia="Times New Roman" w:hAnsi="Times New Roman" w:cs="Times New Roman"/>
          <w:sz w:val="30"/>
          <w:szCs w:val="30"/>
        </w:rPr>
        <w:t>в развитии познавательной</w:t>
      </w:r>
      <w:r w:rsidRPr="009174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392F">
        <w:rPr>
          <w:rFonts w:ascii="Times New Roman" w:eastAsia="Times New Roman" w:hAnsi="Times New Roman" w:cs="Times New Roman"/>
          <w:sz w:val="30"/>
          <w:szCs w:val="30"/>
        </w:rPr>
        <w:t>активности, любознательности и</w:t>
      </w:r>
      <w:r w:rsidRPr="009174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392F">
        <w:rPr>
          <w:rFonts w:ascii="Times New Roman" w:eastAsia="Times New Roman" w:hAnsi="Times New Roman" w:cs="Times New Roman"/>
          <w:sz w:val="30"/>
          <w:szCs w:val="30"/>
        </w:rPr>
        <w:t>интереса детей к экспериментальной</w:t>
      </w:r>
      <w:r w:rsidRPr="009174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392F">
        <w:rPr>
          <w:rFonts w:ascii="Times New Roman" w:eastAsia="Times New Roman" w:hAnsi="Times New Roman" w:cs="Times New Roman"/>
          <w:sz w:val="30"/>
          <w:szCs w:val="30"/>
        </w:rPr>
        <w:t>и исследовательской деятельности.</w:t>
      </w:r>
    </w:p>
    <w:p w:rsidR="003F392F" w:rsidRPr="003F392F" w:rsidRDefault="003F392F" w:rsidP="00296E8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392F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Советы хорошим родителям по развитию поисково-исследовательской активности детей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62"/>
        <w:gridCol w:w="5110"/>
      </w:tblGrid>
      <w:tr w:rsidR="003F392F" w:rsidRPr="003F392F" w:rsidTr="003F392F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 Что нельзя делать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Что нужно делать</w:t>
            </w:r>
          </w:p>
        </w:tc>
      </w:tr>
      <w:tr w:rsidR="003F392F" w:rsidRPr="003F392F" w:rsidTr="003F392F">
        <w:tc>
          <w:tcPr>
            <w:tcW w:w="10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для поддержания интереса детей к познавательному экспериментированию</w:t>
            </w:r>
          </w:p>
        </w:tc>
      </w:tr>
      <w:tr w:rsidR="003F392F" w:rsidRPr="003F392F" w:rsidTr="003F392F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Не следует отмахиваться от желаний ребёнка, даже если они вам кажутся импульсивными. Ведь в основе этих желаний может лежать такое важнейшее качество, как любознательность.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Поощрять любопытство, которое порождает потребность в новых впечатлениях, любознательность: она порождает потребность в исследовании.</w:t>
            </w:r>
          </w:p>
        </w:tc>
      </w:tr>
      <w:tr w:rsidR="003F392F" w:rsidRPr="003F392F" w:rsidTr="003F392F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Отмахиваться от совместных действий с ребёнком, игр и т.п. – ребёнок не может развиваться в обстановке безучастности к нему взрослых.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      </w:r>
          </w:p>
        </w:tc>
      </w:tr>
      <w:tr w:rsidR="003F392F" w:rsidRPr="003F392F" w:rsidTr="003F392F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Сиюминутные запреты без объяснений сковывают активность и самостоятельность ребёнка.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      </w:r>
          </w:p>
        </w:tc>
      </w:tr>
      <w:tr w:rsidR="003F392F" w:rsidRPr="003F392F" w:rsidTr="00296E80">
        <w:trPr>
          <w:trHeight w:val="2049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92F" w:rsidRPr="003F392F" w:rsidRDefault="003F392F" w:rsidP="003F39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92F">
              <w:rPr>
                <w:rFonts w:ascii="Times New Roman" w:eastAsia="Times New Roman" w:hAnsi="Times New Roman" w:cs="Times New Roman"/>
                <w:sz w:val="30"/>
                <w:szCs w:val="30"/>
              </w:rPr>
      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      </w:r>
          </w:p>
        </w:tc>
      </w:tr>
    </w:tbl>
    <w:p w:rsidR="00FD6D76" w:rsidRPr="00917407" w:rsidRDefault="00FD6D76" w:rsidP="00296E80">
      <w:pPr>
        <w:rPr>
          <w:rFonts w:ascii="Times New Roman" w:eastAsia="Times New Roman" w:hAnsi="Times New Roman" w:cs="Times New Roman"/>
          <w:sz w:val="30"/>
          <w:szCs w:val="30"/>
        </w:rPr>
      </w:pPr>
    </w:p>
    <w:sectPr w:rsidR="00FD6D76" w:rsidRPr="00917407" w:rsidSect="00296E80">
      <w:pgSz w:w="11906" w:h="16838"/>
      <w:pgMar w:top="709" w:right="850" w:bottom="709" w:left="1701" w:header="708" w:footer="708" w:gutter="0"/>
      <w:pgBorders w:offsetFrom="page">
        <w:top w:val="confetti" w:sz="10" w:space="24" w:color="auto"/>
        <w:left w:val="confetti" w:sz="10" w:space="24" w:color="auto"/>
        <w:bottom w:val="confetti" w:sz="10" w:space="24" w:color="auto"/>
        <w:right w:val="confetti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F392F"/>
    <w:rsid w:val="00296E80"/>
    <w:rsid w:val="003F392F"/>
    <w:rsid w:val="00917407"/>
    <w:rsid w:val="00CA1A6F"/>
    <w:rsid w:val="00E7521F"/>
    <w:rsid w:val="00FD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6F"/>
  </w:style>
  <w:style w:type="paragraph" w:styleId="1">
    <w:name w:val="heading 1"/>
    <w:basedOn w:val="a"/>
    <w:link w:val="10"/>
    <w:uiPriority w:val="9"/>
    <w:qFormat/>
    <w:rsid w:val="003F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F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39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5</cp:revision>
  <dcterms:created xsi:type="dcterms:W3CDTF">2017-10-18T13:26:00Z</dcterms:created>
  <dcterms:modified xsi:type="dcterms:W3CDTF">2017-10-19T02:23:00Z</dcterms:modified>
</cp:coreProperties>
</file>